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5B" w:rsidRPr="004E275B" w:rsidRDefault="00483D5B" w:rsidP="004E275B">
      <w:pPr>
        <w:widowControl w:val="0"/>
        <w:spacing w:after="0" w:line="286" w:lineRule="auto"/>
        <w:jc w:val="center"/>
        <w:rPr>
          <w:rFonts w:ascii="Curlz MT" w:hAnsi="Curlz MT" w:cs="Arial"/>
          <w:sz w:val="96"/>
          <w:szCs w:val="72"/>
          <w14:ligatures w14:val="none"/>
        </w:rPr>
      </w:pPr>
      <w:bookmarkStart w:id="0" w:name="_GoBack"/>
      <w:bookmarkEnd w:id="0"/>
      <w:r>
        <w:rPr>
          <w:rFonts w:ascii="Curlz MT" w:hAnsi="Curlz MT" w:cs="Arial"/>
          <w:sz w:val="96"/>
          <w:szCs w:val="72"/>
          <w14:ligatures w14:val="none"/>
        </w:rPr>
        <w:t>Moms’ Group</w:t>
      </w:r>
    </w:p>
    <w:p w:rsidR="004E275B" w:rsidRPr="004E275B" w:rsidRDefault="004E275B" w:rsidP="004E275B">
      <w:pPr>
        <w:widowControl w:val="0"/>
        <w:spacing w:after="0" w:line="286" w:lineRule="auto"/>
        <w:jc w:val="center"/>
        <w:rPr>
          <w:rFonts w:ascii="Comic Sans MS" w:hAnsi="Comic Sans MS" w:cs="Arial"/>
          <w:sz w:val="22"/>
          <w14:ligatures w14:val="none"/>
        </w:rPr>
      </w:pPr>
      <w:r w:rsidRPr="004E275B">
        <w:rPr>
          <w:rFonts w:ascii="Comic Sans MS" w:hAnsi="Comic Sans MS" w:cs="Arial"/>
          <w:sz w:val="22"/>
          <w14:ligatures w14:val="none"/>
        </w:rPr>
        <w:t>A Fellowship and Support Group for Mothers of Children from Birth through the Elementary Years</w:t>
      </w:r>
    </w:p>
    <w:p w:rsidR="004E275B" w:rsidRPr="004E275B" w:rsidRDefault="004E275B" w:rsidP="004E275B">
      <w:pPr>
        <w:widowControl w:val="0"/>
        <w:spacing w:after="0" w:line="286" w:lineRule="auto"/>
        <w:jc w:val="center"/>
        <w:rPr>
          <w:rFonts w:ascii="Comic Sans MS" w:hAnsi="Comic Sans MS" w:cs="Arial"/>
          <w:sz w:val="22"/>
          <w14:ligatures w14:val="none"/>
        </w:rPr>
      </w:pPr>
      <w:r w:rsidRPr="004E275B">
        <w:rPr>
          <w:rFonts w:ascii="Comic Sans MS" w:hAnsi="Comic Sans MS" w:cs="Arial"/>
          <w:sz w:val="22"/>
          <w14:ligatures w14:val="none"/>
        </w:rPr>
        <w:t>A Ministry of The Woodlands Community Presbyterian Church</w:t>
      </w:r>
    </w:p>
    <w:p w:rsidR="004E275B" w:rsidRPr="004E275B" w:rsidRDefault="00CF5C46" w:rsidP="004E275B">
      <w:pPr>
        <w:widowControl w:val="0"/>
        <w:spacing w:after="0" w:line="286" w:lineRule="auto"/>
        <w:jc w:val="center"/>
        <w:rPr>
          <w:rFonts w:ascii="Times New Roman" w:hAnsi="Times New Roman"/>
          <w:b/>
          <w:bCs/>
          <w:sz w:val="48"/>
          <w:szCs w:val="48"/>
          <w14:ligatures w14:val="none"/>
        </w:rPr>
      </w:pPr>
      <w:r>
        <w:rPr>
          <w:rFonts w:ascii="Times New Roman" w:hAnsi="Times New Roman"/>
          <w:b/>
          <w:bCs/>
          <w:sz w:val="48"/>
          <w:szCs w:val="48"/>
          <w14:ligatures w14:val="none"/>
        </w:rPr>
        <w:t>September 2017</w:t>
      </w:r>
    </w:p>
    <w:tbl>
      <w:tblPr>
        <w:tblpPr w:leftFromText="180" w:rightFromText="180" w:vertAnchor="text" w:horzAnchor="margin" w:tblpXSpec="right" w:tblpY="147"/>
        <w:tblW w:w="10795" w:type="dxa"/>
        <w:tblLook w:val="04A0" w:firstRow="1" w:lastRow="0" w:firstColumn="1" w:lastColumn="0" w:noHBand="0" w:noVBand="1"/>
      </w:tblPr>
      <w:tblGrid>
        <w:gridCol w:w="1020"/>
        <w:gridCol w:w="973"/>
        <w:gridCol w:w="1152"/>
        <w:gridCol w:w="1800"/>
        <w:gridCol w:w="5850"/>
      </w:tblGrid>
      <w:tr w:rsidR="004E275B" w:rsidRPr="004E275B" w:rsidTr="00A40CBF">
        <w:trPr>
          <w:trHeight w:val="15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5B" w:rsidRPr="004E275B" w:rsidRDefault="00483D5B" w:rsidP="004E275B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Sept 11</w:t>
            </w:r>
            <w:r w:rsidR="004E275B" w:rsidRPr="004E275B">
              <w:rPr>
                <w:rFonts w:ascii="Comic Sans MS" w:hAnsi="Comic Sans MS"/>
                <w:kern w:val="0"/>
                <w:vertAlign w:val="superscript"/>
                <w14:ligatures w14:val="none"/>
                <w14:cntxtAlts w14:val="0"/>
              </w:rPr>
              <w:t>th</w:t>
            </w:r>
            <w:r w:rsidR="004E275B"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4E275B" w:rsidRDefault="004E275B" w:rsidP="004E275B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Mom's Meeting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5B" w:rsidRPr="004E275B" w:rsidRDefault="004E275B" w:rsidP="004E275B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9:30-11:30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4E275B" w:rsidRDefault="004E275B" w:rsidP="004E275B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Youth Room-CE 206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4E275B" w:rsidRDefault="004E275B" w:rsidP="00CF5C46">
            <w:pPr>
              <w:spacing w:after="0" w:line="240" w:lineRule="auto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Welcome and Welcome Back! </w:t>
            </w:r>
            <w:r w:rsidR="00483D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Meet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in the Youth Room</w:t>
            </w:r>
            <w:r w:rsidR="004E44D6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for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(Rm 206), upstairs in t</w:t>
            </w:r>
            <w:r w:rsidR="00CF5C46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he ELP (Education) building </w:t>
            </w:r>
            <w:r w:rsidR="004E44D6">
              <w:rPr>
                <w:rFonts w:ascii="Comic Sans MS" w:hAnsi="Comic Sans MS"/>
                <w:kern w:val="0"/>
                <w14:ligatures w14:val="none"/>
                <w14:cntxtAlts w14:val="0"/>
              </w:rPr>
              <w:t>for fellowship and catching up.  Nursery available in CHEB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and pagers </w:t>
            </w:r>
            <w:r w:rsidR="00D73857">
              <w:rPr>
                <w:rFonts w:ascii="Comic Sans MS" w:hAnsi="Comic Sans MS"/>
                <w:kern w:val="0"/>
                <w14:ligatures w14:val="none"/>
                <w14:cntxtAlts w14:val="0"/>
              </w:rPr>
              <w:t>are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</w:t>
            </w:r>
            <w:proofErr w:type="gramStart"/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be</w:t>
            </w:r>
            <w:proofErr w:type="gramEnd"/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available. </w:t>
            </w:r>
            <w:r w:rsidR="004E44D6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</w:t>
            </w:r>
          </w:p>
        </w:tc>
      </w:tr>
      <w:tr w:rsidR="005015B5" w:rsidRPr="004E275B" w:rsidTr="00A40CBF">
        <w:trPr>
          <w:trHeight w:val="15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B5" w:rsidRPr="004E275B" w:rsidRDefault="005015B5" w:rsidP="005015B5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Sept 18</w:t>
            </w:r>
            <w:r w:rsidRPr="004E275B">
              <w:rPr>
                <w:rFonts w:ascii="Comic Sans MS" w:hAnsi="Comic Sans MS"/>
                <w:kern w:val="0"/>
                <w:vertAlign w:val="superscript"/>
                <w14:ligatures w14:val="none"/>
                <w14:cntxtAlts w14:val="0"/>
              </w:rPr>
              <w:t>th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B5" w:rsidRPr="004E275B" w:rsidRDefault="005015B5" w:rsidP="005015B5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Mission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Monday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5B5" w:rsidRPr="004E275B" w:rsidRDefault="005015B5" w:rsidP="005015B5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9:30 -12:30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B5" w:rsidRPr="004E275B" w:rsidRDefault="005015B5" w:rsidP="005015B5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CHEB Nurseries</w:t>
            </w:r>
            <w:r w:rsidR="00D73857">
              <w:rPr>
                <w:rFonts w:ascii="Comic Sans MS" w:hAnsi="Comic Sans MS"/>
                <w:kern w:val="0"/>
                <w14:ligatures w14:val="none"/>
                <w14:cntxtAlts w14:val="0"/>
              </w:rPr>
              <w:t>/Willis Parenting Center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B5" w:rsidRPr="004E275B" w:rsidRDefault="005015B5" w:rsidP="005015B5">
            <w:pPr>
              <w:spacing w:after="0" w:line="240" w:lineRule="auto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Mission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Monday is </w:t>
            </w: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an opportunity for us to fellowship together while contributing in a local outreach mission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.  </w:t>
            </w: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Drop your kids at the church and carpool up to the Willis Parenting Support Center for a day of service.  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Pack your child a peanut-f</w:t>
            </w: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ree lunch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.</w:t>
            </w: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 RSVP to 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Susan Duncan</w:t>
            </w: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at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</w:t>
            </w:r>
            <w:hyperlink r:id="rId8" w:history="1">
              <w:r w:rsidRPr="00CD126D">
                <w:rPr>
                  <w:rStyle w:val="Hyperlink"/>
                  <w:rFonts w:ascii="Comic Sans MS" w:hAnsi="Comic Sans MS"/>
                  <w:kern w:val="0"/>
                  <w14:ligatures w14:val="none"/>
                  <w14:cntxtAlts w14:val="0"/>
                </w:rPr>
                <w:t>SDuncan@wcpc-tx.org</w:t>
              </w:r>
            </w:hyperlink>
            <w:r>
              <w:rPr>
                <w:rFonts w:ascii="Comic Sans MS" w:hAnsi="Comic Sans MS"/>
                <w:color w:val="0000FF"/>
                <w:kern w:val="0"/>
                <w:u w:val="single"/>
                <w14:ligatures w14:val="none"/>
                <w14:cntxtAlts w14:val="0"/>
              </w:rPr>
              <w:t xml:space="preserve"> </w:t>
            </w: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for childcare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.  </w:t>
            </w:r>
            <w:r w:rsidR="009E58EC">
              <w:rPr>
                <w:rFonts w:ascii="Comic Sans MS" w:hAnsi="Comic Sans MS"/>
                <w:kern w:val="0"/>
                <w14:ligatures w14:val="none"/>
                <w14:cntxtAlts w14:val="0"/>
              </w:rPr>
              <w:t>Updates to come regarding suggested donations due to Hurricane Harvey.</w:t>
            </w:r>
          </w:p>
        </w:tc>
      </w:tr>
      <w:tr w:rsidR="00146FEA" w:rsidRPr="004E275B" w:rsidTr="00681DF3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EA" w:rsidRPr="004E275B" w:rsidRDefault="00146FEA" w:rsidP="00146FEA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Sept 22</w:t>
            </w:r>
            <w:r>
              <w:rPr>
                <w:rFonts w:ascii="Comic Sans MS" w:hAnsi="Comic Sans MS"/>
                <w:kern w:val="0"/>
                <w:vertAlign w:val="superscript"/>
                <w14:ligatures w14:val="none"/>
                <w14:cntxtAlts w14:val="0"/>
              </w:rPr>
              <w:t>nd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EA" w:rsidRPr="004E275B" w:rsidRDefault="00146FEA" w:rsidP="00146FEA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Ladies Night Out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FEA" w:rsidRPr="004E275B" w:rsidRDefault="009E58EC" w:rsidP="00146FEA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6:15</w:t>
            </w:r>
            <w:r w:rsidR="00146FEA"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-9 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EA" w:rsidRDefault="00146FEA" w:rsidP="00146FEA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The Escape Room</w:t>
            </w:r>
          </w:p>
          <w:p w:rsidR="00146FEA" w:rsidRPr="00A40CBF" w:rsidRDefault="00146FEA" w:rsidP="00146FEA">
            <w:pPr>
              <w:spacing w:after="0" w:line="240" w:lineRule="auto"/>
              <w:jc w:val="center"/>
              <w:rPr>
                <w:rFonts w:ascii="Comic Sans MS" w:hAnsi="Comic Sans MS"/>
                <w:bCs/>
                <w:kern w:val="0"/>
                <w14:ligatures w14:val="none"/>
                <w14:cntxtAlts w14:val="0"/>
              </w:rPr>
            </w:pPr>
            <w:r w:rsidRPr="00A40CBF">
              <w:rPr>
                <w:rFonts w:ascii="Comic Sans MS" w:hAnsi="Comic Sans MS"/>
                <w:bCs/>
                <w:kern w:val="0"/>
                <w14:ligatures w14:val="none"/>
                <w14:cntxtAlts w14:val="0"/>
              </w:rPr>
              <w:t>The Woodlands Mall,</w:t>
            </w:r>
            <w:r w:rsidRPr="00A40CBF">
              <w:rPr>
                <w:rFonts w:ascii="Comic Sans MS" w:hAnsi="Comic Sans MS"/>
                <w:bCs/>
                <w:kern w:val="0"/>
                <w14:ligatures w14:val="none"/>
                <w14:cntxtAlts w14:val="0"/>
              </w:rPr>
              <w:br/>
              <w:t xml:space="preserve">1201 Lake Woodlands </w:t>
            </w:r>
            <w:proofErr w:type="spellStart"/>
            <w:r w:rsidRPr="00A40CBF">
              <w:rPr>
                <w:rFonts w:ascii="Comic Sans MS" w:hAnsi="Comic Sans MS"/>
                <w:bCs/>
                <w:kern w:val="0"/>
                <w14:ligatures w14:val="none"/>
                <w14:cntxtAlts w14:val="0"/>
              </w:rPr>
              <w:t>Dr</w:t>
            </w:r>
            <w:proofErr w:type="spellEnd"/>
            <w:r w:rsidRPr="00A40CBF">
              <w:rPr>
                <w:rFonts w:ascii="Comic Sans MS" w:hAnsi="Comic Sans MS"/>
                <w:bCs/>
                <w:kern w:val="0"/>
                <w14:ligatures w14:val="none"/>
                <w14:cntxtAlts w14:val="0"/>
              </w:rPr>
              <w:t xml:space="preserve"> #4006</w:t>
            </w:r>
            <w:r w:rsidRPr="00A40CBF">
              <w:rPr>
                <w:rFonts w:ascii="Comic Sans MS" w:hAnsi="Comic Sans MS"/>
                <w:bCs/>
                <w:kern w:val="0"/>
                <w14:ligatures w14:val="none"/>
                <w14:cntxtAlts w14:val="0"/>
              </w:rPr>
              <w:br/>
              <w:t>ABOVE POTTERY BARN</w:t>
            </w:r>
          </w:p>
          <w:p w:rsidR="00146FEA" w:rsidRPr="004E275B" w:rsidRDefault="00146FEA" w:rsidP="00146FEA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EA" w:rsidRPr="004E275B" w:rsidRDefault="00146FEA" w:rsidP="00146FEA">
            <w:pPr>
              <w:spacing w:after="0" w:line="240" w:lineRule="auto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Join</w:t>
            </w:r>
            <w:r w:rsidRPr="005015B5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other moms as we attempt to escape from a room at The </w:t>
            </w: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Escape Room</w:t>
            </w:r>
            <w:r w:rsidRPr="005015B5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. </w:t>
            </w: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</w:t>
            </w:r>
            <w:r w:rsidRPr="005015B5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Because our reservation payment must be made in advance, </w:t>
            </w:r>
            <w:r w:rsidRPr="005015B5">
              <w:rPr>
                <w:rFonts w:ascii="Comic Sans MS" w:hAnsi="Comic Sans MS"/>
                <w:b/>
                <w:kern w:val="0"/>
                <w14:ligatures w14:val="none"/>
                <w14:cntxtAlts w14:val="0"/>
              </w:rPr>
              <w:t>RSVP will be required</w:t>
            </w: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. RSVP 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to </w:t>
            </w: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Stephanie Keiser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(</w:t>
            </w:r>
            <w:hyperlink r:id="rId9" w:history="1">
              <w:r w:rsidRPr="00DF3C22">
                <w:rPr>
                  <w:rStyle w:val="Hyperlink"/>
                  <w:rFonts w:ascii="Comic Sans MS" w:hAnsi="Comic Sans MS"/>
                  <w:kern w:val="0"/>
                  <w14:ligatures w14:val="none"/>
                  <w14:cntxtAlts w14:val="0"/>
                </w:rPr>
                <w:t>stephaniekeiser1@gmail.com</w:t>
              </w:r>
            </w:hyperlink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).</w:t>
            </w: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 If we escape in time, we may grab a bite to eat at one of the nearby restaurants after the escape.  </w:t>
            </w:r>
          </w:p>
        </w:tc>
      </w:tr>
      <w:tr w:rsidR="004E275B" w:rsidRPr="004E275B" w:rsidTr="00A40CBF">
        <w:trPr>
          <w:trHeight w:val="15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5B" w:rsidRPr="004E275B" w:rsidRDefault="005015B5" w:rsidP="004E275B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Sept 23</w:t>
            </w:r>
            <w:r>
              <w:rPr>
                <w:rFonts w:ascii="Comic Sans MS" w:hAnsi="Comic Sans MS"/>
                <w:kern w:val="0"/>
                <w:vertAlign w:val="superscript"/>
                <w14:ligatures w14:val="none"/>
                <w14:cntxtAlts w14:val="0"/>
              </w:rPr>
              <w:t>rd</w:t>
            </w:r>
            <w:r w:rsidR="004E275B"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5B" w:rsidRPr="004E275B" w:rsidRDefault="004E275B" w:rsidP="004E275B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Parent’s Night Out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75B" w:rsidRPr="004E275B" w:rsidRDefault="004E275B" w:rsidP="004E275B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5:00-8:00 PM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5B" w:rsidRPr="004E275B" w:rsidRDefault="004E275B" w:rsidP="004E275B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CHEB Nurseries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5B" w:rsidRPr="004E275B" w:rsidRDefault="004E275B" w:rsidP="004E275B">
            <w:pPr>
              <w:spacing w:after="0" w:line="240" w:lineRule="auto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This month’s theme is Back to School. Kids will enjoy dinner (pizza), a movie, and crafts right here at WCPC. RSVP to Susan Duncan (</w:t>
            </w:r>
            <w:hyperlink r:id="rId10" w:history="1">
              <w:r w:rsidRPr="004E275B">
                <w:rPr>
                  <w:rFonts w:ascii="Comic Sans MS" w:hAnsi="Comic Sans MS"/>
                  <w:color w:val="0000FF"/>
                  <w:kern w:val="0"/>
                  <w:u w:val="single"/>
                  <w14:ligatures w14:val="none"/>
                  <w14:cntxtAlts w14:val="0"/>
                </w:rPr>
                <w:t>sduncan@wcpc-tx.org</w:t>
              </w:r>
            </w:hyperlink>
            <w:r w:rsidRPr="004E275B">
              <w:rPr>
                <w:rFonts w:ascii="Comic Sans MS" w:hAnsi="Comic Sans MS" w:cs="Arial"/>
                <w:b/>
                <w:color w:val="777777"/>
                <w:kern w:val="0"/>
                <w:lang w:val="en"/>
                <w14:ligatures w14:val="none"/>
                <w14:cntxtAlts w14:val="0"/>
              </w:rPr>
              <w:t>)</w:t>
            </w:r>
            <w:r w:rsidRPr="004E275B">
              <w:rPr>
                <w:rFonts w:ascii="Comic Sans MS" w:hAnsi="Comic Sans MS"/>
                <w:b/>
                <w:kern w:val="0"/>
                <w14:ligatures w14:val="none"/>
                <w14:cntxtAlts w14:val="0"/>
              </w:rPr>
              <w:t>.</w:t>
            </w:r>
            <w:r w:rsidR="00EE407A">
              <w:rPr>
                <w:rFonts w:ascii="Comic Sans MS" w:hAnsi="Comic Sans MS"/>
                <w:b/>
                <w:kern w:val="0"/>
                <w14:ligatures w14:val="none"/>
                <w14:cntxtAlts w14:val="0"/>
              </w:rPr>
              <w:t xml:space="preserve"> </w:t>
            </w:r>
            <w:r w:rsidR="009E58EC">
              <w:rPr>
                <w:rFonts w:ascii="Comic Sans MS" w:hAnsi="Comic Sans MS"/>
                <w:kern w:val="0"/>
                <w14:ligatures w14:val="none"/>
                <w14:cntxtAlts w14:val="0"/>
              </w:rPr>
              <w:t>Suggested donation:</w:t>
            </w:r>
            <w:r w:rsidR="009E58EC"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$20/child or $40/family. </w:t>
            </w:r>
          </w:p>
        </w:tc>
      </w:tr>
      <w:tr w:rsidR="004E275B" w:rsidRPr="004E275B" w:rsidTr="00A40CBF">
        <w:trPr>
          <w:trHeight w:val="143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5B" w:rsidRPr="004E275B" w:rsidRDefault="005015B5" w:rsidP="004E275B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>
              <w:rPr>
                <w:rFonts w:ascii="Comic Sans MS" w:hAnsi="Comic Sans MS"/>
                <w:kern w:val="0"/>
                <w14:ligatures w14:val="none"/>
                <w14:cntxtAlts w14:val="0"/>
              </w:rPr>
              <w:t>Sept 25</w:t>
            </w:r>
            <w:r w:rsidR="004E275B" w:rsidRPr="004E275B">
              <w:rPr>
                <w:rFonts w:ascii="Comic Sans MS" w:hAnsi="Comic Sans MS"/>
                <w:kern w:val="0"/>
                <w:vertAlign w:val="superscript"/>
                <w14:ligatures w14:val="none"/>
                <w14:cntxtAlts w14:val="0"/>
              </w:rPr>
              <w:t>th</w:t>
            </w:r>
            <w:r w:rsidR="004E275B"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4E275B" w:rsidRDefault="004E275B" w:rsidP="004E275B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Book Study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5B" w:rsidRPr="004E275B" w:rsidRDefault="004E275B" w:rsidP="004E275B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9:30-11:30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4E275B" w:rsidRDefault="004E275B" w:rsidP="004E275B">
            <w:pPr>
              <w:spacing w:after="0" w:line="240" w:lineRule="auto"/>
              <w:jc w:val="center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Youth Room-CE 206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5B" w:rsidRPr="004E275B" w:rsidRDefault="004E275B" w:rsidP="00310274">
            <w:pPr>
              <w:spacing w:after="0" w:line="240" w:lineRule="auto"/>
              <w:rPr>
                <w:rFonts w:ascii="Comic Sans MS" w:hAnsi="Comic Sans MS"/>
                <w:kern w:val="0"/>
                <w14:ligatures w14:val="none"/>
                <w14:cntxtAlts w14:val="0"/>
              </w:rPr>
            </w:pP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This year we will be reading </w:t>
            </w:r>
            <w:r w:rsidR="00E5583A">
              <w:rPr>
                <w:rFonts w:ascii="Comic Sans MS" w:hAnsi="Comic Sans MS"/>
                <w:kern w:val="0"/>
                <w:u w:val="single"/>
                <w14:ligatures w14:val="none"/>
                <w14:cntxtAlts w14:val="0"/>
              </w:rPr>
              <w:t>More Than Enough: How Jesus Meets our Deepest Needs</w:t>
            </w:r>
            <w:r w:rsidR="00E5583A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by Jeff </w:t>
            </w:r>
            <w:proofErr w:type="spellStart"/>
            <w:r w:rsidR="00E5583A">
              <w:rPr>
                <w:rFonts w:ascii="Comic Sans MS" w:hAnsi="Comic Sans MS"/>
                <w:kern w:val="0"/>
                <w14:ligatures w14:val="none"/>
                <w14:cntxtAlts w14:val="0"/>
              </w:rPr>
              <w:t>Lorg</w:t>
            </w:r>
            <w:proofErr w:type="spellEnd"/>
            <w:r w:rsidR="00E5583A">
              <w:rPr>
                <w:rFonts w:ascii="Comic Sans MS" w:hAnsi="Comic Sans MS"/>
                <w:kern w:val="0"/>
                <w14:ligatures w14:val="none"/>
                <w14:cntxtAlts w14:val="0"/>
              </w:rPr>
              <w:t>.</w:t>
            </w:r>
            <w:r w:rsidR="005015B5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 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>You can order a copy of the book through Amazon.  Contact Marnie Bush (</w:t>
            </w:r>
            <w:hyperlink r:id="rId11" w:history="1">
              <w:r w:rsidR="00767246" w:rsidRPr="00CD126D">
                <w:rPr>
                  <w:rStyle w:val="Hyperlink"/>
                  <w:rFonts w:ascii="Comic Sans MS" w:hAnsi="Comic Sans MS"/>
                  <w:kern w:val="0"/>
                  <w14:ligatures w14:val="none"/>
                  <w14:cntxtAlts w14:val="0"/>
                </w:rPr>
                <w:t>marniebush@gmail.com</w:t>
              </w:r>
            </w:hyperlink>
            <w:r w:rsidRPr="004E275B">
              <w:rPr>
                <w:rFonts w:ascii="Comic Sans MS" w:hAnsi="Comic Sans MS"/>
                <w:color w:val="0000FF"/>
                <w:kern w:val="0"/>
                <w:u w:val="single"/>
                <w14:ligatures w14:val="none"/>
                <w14:cntxtAlts w14:val="0"/>
              </w:rPr>
              <w:t>)</w:t>
            </w:r>
            <w:r w:rsidRPr="004E275B">
              <w:rPr>
                <w:rFonts w:ascii="Comic Sans MS" w:hAnsi="Comic Sans MS"/>
                <w:kern w:val="0"/>
                <w14:ligatures w14:val="none"/>
                <w14:cntxtAlts w14:val="0"/>
              </w:rPr>
              <w:t xml:space="preserve"> for more information.</w:t>
            </w:r>
          </w:p>
        </w:tc>
      </w:tr>
    </w:tbl>
    <w:p w:rsidR="004E275B" w:rsidRPr="004E275B" w:rsidRDefault="004E275B" w:rsidP="004E275B">
      <w:pPr>
        <w:widowControl w:val="0"/>
        <w:spacing w:after="0"/>
        <w:jc w:val="center"/>
        <w:rPr>
          <w:rFonts w:ascii="Comic Sans MS" w:hAnsi="Comic Sans MS"/>
          <w14:ligatures w14:val="none"/>
        </w:rPr>
      </w:pPr>
      <w:r w:rsidRPr="004E275B">
        <w:rPr>
          <w:rFonts w:ascii="Comic Sans MS" w:hAnsi="Comic Sans MS"/>
          <w14:ligatures w14:val="none"/>
        </w:rPr>
        <w:t>For additional information contact any of the following Steering Committee Members:</w: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795"/>
        <w:gridCol w:w="2970"/>
        <w:gridCol w:w="2610"/>
        <w:gridCol w:w="2430"/>
      </w:tblGrid>
      <w:tr w:rsidR="00FA557E" w:rsidRPr="002B30CF" w:rsidTr="001F5B6E">
        <w:trPr>
          <w:trHeight w:val="300"/>
        </w:trPr>
        <w:tc>
          <w:tcPr>
            <w:tcW w:w="1795" w:type="dxa"/>
            <w:noWrap/>
            <w:hideMark/>
          </w:tcPr>
          <w:p w:rsidR="00FA557E" w:rsidRPr="002B30CF" w:rsidRDefault="00FA557E" w:rsidP="00FA557E">
            <w:pPr>
              <w:widowControl w:val="0"/>
              <w:spacing w:after="0"/>
              <w:jc w:val="right"/>
              <w:rPr>
                <w:rFonts w:ascii="Times New Roman" w:hAnsi="Times New Roman"/>
                <w:sz w:val="22"/>
                <w14:ligatures w14:val="none"/>
              </w:rPr>
            </w:pPr>
            <w:r w:rsidRPr="002B30CF">
              <w:rPr>
                <w:rFonts w:ascii="Times New Roman" w:hAnsi="Times New Roman"/>
                <w:sz w:val="22"/>
                <w14:ligatures w14:val="none"/>
              </w:rPr>
              <w:t>Marnie Bush</w:t>
            </w:r>
          </w:p>
        </w:tc>
        <w:tc>
          <w:tcPr>
            <w:tcW w:w="2970" w:type="dxa"/>
            <w:noWrap/>
            <w:hideMark/>
          </w:tcPr>
          <w:p w:rsidR="00FA557E" w:rsidRPr="002B30CF" w:rsidRDefault="0027398E" w:rsidP="00FA557E">
            <w:pPr>
              <w:widowControl w:val="0"/>
              <w:spacing w:after="0"/>
              <w:rPr>
                <w:rFonts w:ascii="Times New Roman" w:hAnsi="Times New Roman"/>
                <w:sz w:val="22"/>
                <w:u w:val="single"/>
                <w14:ligatures w14:val="none"/>
              </w:rPr>
            </w:pPr>
            <w:hyperlink r:id="rId12" w:history="1">
              <w:r w:rsidR="00FA557E" w:rsidRPr="002B30CF">
                <w:rPr>
                  <w:rFonts w:ascii="Times New Roman" w:hAnsi="Times New Roman"/>
                  <w:color w:val="0000FF"/>
                  <w:sz w:val="22"/>
                  <w:u w:val="single"/>
                  <w14:ligatures w14:val="none"/>
                </w:rPr>
                <w:t>marniebush@gmail.com</w:t>
              </w:r>
            </w:hyperlink>
          </w:p>
        </w:tc>
        <w:tc>
          <w:tcPr>
            <w:tcW w:w="2610" w:type="dxa"/>
          </w:tcPr>
          <w:p w:rsidR="00FA557E" w:rsidRPr="002B30CF" w:rsidRDefault="00FA557E" w:rsidP="00FA557E">
            <w:pPr>
              <w:widowControl w:val="0"/>
              <w:spacing w:after="0"/>
              <w:jc w:val="right"/>
              <w:rPr>
                <w:rFonts w:ascii="Times New Roman" w:hAnsi="Times New Roman"/>
                <w:sz w:val="22"/>
                <w14:ligatures w14:val="none"/>
              </w:rPr>
            </w:pPr>
            <w:r w:rsidRPr="002B30CF">
              <w:rPr>
                <w:rFonts w:ascii="Times New Roman" w:hAnsi="Times New Roman"/>
                <w:sz w:val="22"/>
                <w14:ligatures w14:val="none"/>
              </w:rPr>
              <w:t>Sarah Parker (</w:t>
            </w:r>
            <w:r>
              <w:rPr>
                <w:rFonts w:ascii="Times New Roman" w:hAnsi="Times New Roman"/>
                <w:sz w:val="22"/>
                <w14:ligatures w14:val="none"/>
              </w:rPr>
              <w:t>ELP</w:t>
            </w:r>
            <w:r w:rsidRPr="002B30CF">
              <w:rPr>
                <w:rFonts w:ascii="Times New Roman" w:hAnsi="Times New Roman"/>
                <w:sz w:val="22"/>
                <w14:ligatures w14:val="none"/>
              </w:rPr>
              <w:t xml:space="preserve"> mom)</w:t>
            </w:r>
          </w:p>
        </w:tc>
        <w:tc>
          <w:tcPr>
            <w:tcW w:w="2430" w:type="dxa"/>
          </w:tcPr>
          <w:p w:rsidR="00FA557E" w:rsidRPr="002B30CF" w:rsidRDefault="0027398E" w:rsidP="00FA557E">
            <w:pPr>
              <w:widowControl w:val="0"/>
              <w:spacing w:after="0"/>
              <w:rPr>
                <w:rFonts w:ascii="Times New Roman" w:hAnsi="Times New Roman"/>
                <w:sz w:val="22"/>
                <w:u w:val="single"/>
                <w14:ligatures w14:val="none"/>
              </w:rPr>
            </w:pPr>
            <w:hyperlink r:id="rId13" w:history="1">
              <w:r w:rsidR="00FA557E" w:rsidRPr="002B30CF">
                <w:rPr>
                  <w:rFonts w:ascii="Times New Roman" w:hAnsi="Times New Roman"/>
                  <w:color w:val="0000FF"/>
                  <w:sz w:val="22"/>
                  <w:u w:val="single"/>
                  <w14:ligatures w14:val="none"/>
                </w:rPr>
                <w:t>ssnyder888@gmail.com</w:t>
              </w:r>
            </w:hyperlink>
          </w:p>
        </w:tc>
      </w:tr>
      <w:tr w:rsidR="00FA557E" w:rsidRPr="002B30CF" w:rsidTr="001F5B6E">
        <w:trPr>
          <w:trHeight w:val="300"/>
        </w:trPr>
        <w:tc>
          <w:tcPr>
            <w:tcW w:w="1795" w:type="dxa"/>
            <w:noWrap/>
          </w:tcPr>
          <w:p w:rsidR="00FA557E" w:rsidRPr="002B30CF" w:rsidRDefault="00FA557E" w:rsidP="00FA557E">
            <w:pPr>
              <w:widowControl w:val="0"/>
              <w:spacing w:after="0"/>
              <w:jc w:val="right"/>
              <w:rPr>
                <w:rFonts w:ascii="Times New Roman" w:hAnsi="Times New Roman"/>
                <w:sz w:val="22"/>
                <w14:ligatures w14:val="none"/>
              </w:rPr>
            </w:pPr>
            <w:r w:rsidRPr="002B30CF">
              <w:rPr>
                <w:rFonts w:ascii="Times New Roman" w:hAnsi="Times New Roman"/>
                <w:sz w:val="22"/>
                <w14:ligatures w14:val="none"/>
              </w:rPr>
              <w:t>Stephanie Keiser</w:t>
            </w:r>
          </w:p>
        </w:tc>
        <w:tc>
          <w:tcPr>
            <w:tcW w:w="2970" w:type="dxa"/>
            <w:noWrap/>
          </w:tcPr>
          <w:p w:rsidR="00FA557E" w:rsidRPr="002B30CF" w:rsidRDefault="0027398E" w:rsidP="00FA557E">
            <w:pPr>
              <w:widowControl w:val="0"/>
              <w:spacing w:after="0"/>
              <w:rPr>
                <w:rFonts w:ascii="Times New Roman" w:hAnsi="Times New Roman"/>
                <w:sz w:val="22"/>
              </w:rPr>
            </w:pPr>
            <w:hyperlink r:id="rId14" w:history="1">
              <w:r w:rsidR="00FA557E" w:rsidRPr="002B30CF">
                <w:rPr>
                  <w:rStyle w:val="Hyperlink"/>
                  <w:rFonts w:ascii="Times New Roman" w:hAnsi="Times New Roman"/>
                  <w:sz w:val="22"/>
                  <w14:ligatures w14:val="none"/>
                </w:rPr>
                <w:t>stephaniekeiser1</w:t>
              </w:r>
              <w:r w:rsidR="00FA557E" w:rsidRPr="002B30CF">
                <w:rPr>
                  <w:rStyle w:val="Hyperlink"/>
                  <w:rFonts w:ascii="Times New Roman" w:hAnsi="Times New Roman"/>
                  <w:sz w:val="22"/>
                </w:rPr>
                <w:t>@</w:t>
              </w:r>
              <w:r w:rsidR="00FA557E" w:rsidRPr="002B30CF">
                <w:rPr>
                  <w:rStyle w:val="Hyperlink"/>
                  <w:rFonts w:ascii="Times New Roman" w:hAnsi="Times New Roman"/>
                  <w:sz w:val="22"/>
                  <w14:ligatures w14:val="none"/>
                </w:rPr>
                <w:t>gmail</w:t>
              </w:r>
              <w:r w:rsidR="00FA557E" w:rsidRPr="002B30CF">
                <w:rPr>
                  <w:rStyle w:val="Hyperlink"/>
                  <w:rFonts w:ascii="Times New Roman" w:hAnsi="Times New Roman"/>
                  <w:sz w:val="22"/>
                </w:rPr>
                <w:t>.</w:t>
              </w:r>
              <w:r w:rsidR="00FA557E" w:rsidRPr="002B30CF">
                <w:rPr>
                  <w:rStyle w:val="Hyperlink"/>
                  <w:rFonts w:ascii="Times New Roman" w:hAnsi="Times New Roman"/>
                  <w:sz w:val="22"/>
                  <w14:ligatures w14:val="none"/>
                </w:rPr>
                <w:t>com</w:t>
              </w:r>
            </w:hyperlink>
          </w:p>
        </w:tc>
        <w:tc>
          <w:tcPr>
            <w:tcW w:w="2610" w:type="dxa"/>
          </w:tcPr>
          <w:p w:rsidR="00FA557E" w:rsidRPr="002B30CF" w:rsidRDefault="00FA557E" w:rsidP="00FA557E">
            <w:pPr>
              <w:widowControl w:val="0"/>
              <w:spacing w:after="0"/>
              <w:jc w:val="right"/>
              <w:rPr>
                <w:rFonts w:ascii="Times New Roman" w:hAnsi="Times New Roman"/>
                <w:sz w:val="22"/>
                <w14:ligatures w14:val="none"/>
              </w:rPr>
            </w:pPr>
            <w:r w:rsidRPr="002B30CF">
              <w:rPr>
                <w:rFonts w:ascii="Times New Roman" w:hAnsi="Times New Roman"/>
                <w:sz w:val="22"/>
                <w14:ligatures w14:val="none"/>
              </w:rPr>
              <w:t>Robin Ward (</w:t>
            </w:r>
            <w:r>
              <w:rPr>
                <w:rFonts w:ascii="Times New Roman" w:hAnsi="Times New Roman"/>
                <w:sz w:val="22"/>
                <w14:ligatures w14:val="none"/>
              </w:rPr>
              <w:t>ELP</w:t>
            </w:r>
            <w:r w:rsidRPr="002B30CF">
              <w:rPr>
                <w:rFonts w:ascii="Times New Roman" w:hAnsi="Times New Roman"/>
                <w:sz w:val="22"/>
                <w14:ligatures w14:val="none"/>
              </w:rPr>
              <w:t xml:space="preserve"> mom)</w:t>
            </w:r>
          </w:p>
        </w:tc>
        <w:tc>
          <w:tcPr>
            <w:tcW w:w="2430" w:type="dxa"/>
          </w:tcPr>
          <w:p w:rsidR="00FA557E" w:rsidRPr="002B30CF" w:rsidRDefault="0027398E" w:rsidP="00FA557E">
            <w:pPr>
              <w:widowControl w:val="0"/>
              <w:spacing w:after="0"/>
              <w:rPr>
                <w:rFonts w:ascii="Times New Roman" w:hAnsi="Times New Roman"/>
                <w:sz w:val="22"/>
                <w:u w:val="single"/>
                <w14:ligatures w14:val="none"/>
              </w:rPr>
            </w:pPr>
            <w:hyperlink r:id="rId15" w:history="1">
              <w:r w:rsidR="00FA557E" w:rsidRPr="002B30CF">
                <w:rPr>
                  <w:rStyle w:val="Hyperlink"/>
                  <w:rFonts w:ascii="Times New Roman" w:hAnsi="Times New Roman"/>
                  <w:sz w:val="22"/>
                </w:rPr>
                <w:t>robinmctx@gmail.com</w:t>
              </w:r>
            </w:hyperlink>
            <w:r w:rsidR="00FA557E" w:rsidRPr="002B30CF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4E275B" w:rsidRPr="004E275B" w:rsidRDefault="004E275B" w:rsidP="004E275B">
      <w:pPr>
        <w:widowControl w:val="0"/>
        <w:spacing w:after="0"/>
        <w:jc w:val="center"/>
        <w:rPr>
          <w14:ligatures w14:val="none"/>
        </w:rPr>
      </w:pPr>
    </w:p>
    <w:p w:rsidR="00552AAF" w:rsidRPr="0069524E" w:rsidRDefault="00552AAF" w:rsidP="0069524E">
      <w:pPr>
        <w:widowControl w:val="0"/>
        <w:spacing w:after="0" w:line="286" w:lineRule="auto"/>
        <w:ind w:firstLine="720"/>
        <w:rPr>
          <w:rFonts w:ascii="Times New Roman" w:hAnsi="Times New Roman"/>
          <w:sz w:val="24"/>
          <w:szCs w:val="24"/>
          <w14:ligatures w14:val="none"/>
        </w:rPr>
      </w:pPr>
    </w:p>
    <w:sectPr w:rsidR="00552AAF" w:rsidRPr="0069524E" w:rsidSect="004E275B">
      <w:pgSz w:w="12240" w:h="15840"/>
      <w:pgMar w:top="907" w:right="720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46" w:rsidRDefault="007E0D46" w:rsidP="00F81C7D">
      <w:pPr>
        <w:spacing w:after="0" w:line="240" w:lineRule="auto"/>
      </w:pPr>
      <w:r>
        <w:separator/>
      </w:r>
    </w:p>
  </w:endnote>
  <w:endnote w:type="continuationSeparator" w:id="0">
    <w:p w:rsidR="007E0D46" w:rsidRDefault="007E0D46" w:rsidP="00F8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46" w:rsidRDefault="007E0D46" w:rsidP="00F81C7D">
      <w:pPr>
        <w:spacing w:after="0" w:line="240" w:lineRule="auto"/>
      </w:pPr>
      <w:r>
        <w:separator/>
      </w:r>
    </w:p>
  </w:footnote>
  <w:footnote w:type="continuationSeparator" w:id="0">
    <w:p w:rsidR="007E0D46" w:rsidRDefault="007E0D46" w:rsidP="00F8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19C"/>
    <w:multiLevelType w:val="hybridMultilevel"/>
    <w:tmpl w:val="4A96A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46"/>
    <w:rsid w:val="00063D52"/>
    <w:rsid w:val="00074446"/>
    <w:rsid w:val="001110B9"/>
    <w:rsid w:val="001427B6"/>
    <w:rsid w:val="00146FEA"/>
    <w:rsid w:val="0027398E"/>
    <w:rsid w:val="002B30CF"/>
    <w:rsid w:val="00310274"/>
    <w:rsid w:val="004445FC"/>
    <w:rsid w:val="00483D5B"/>
    <w:rsid w:val="004E275B"/>
    <w:rsid w:val="004E44D6"/>
    <w:rsid w:val="005015B5"/>
    <w:rsid w:val="00552AAF"/>
    <w:rsid w:val="0069524E"/>
    <w:rsid w:val="006B56FB"/>
    <w:rsid w:val="006C1FD1"/>
    <w:rsid w:val="00767246"/>
    <w:rsid w:val="007E0D46"/>
    <w:rsid w:val="008B097A"/>
    <w:rsid w:val="00971FCC"/>
    <w:rsid w:val="009E58EC"/>
    <w:rsid w:val="00A40CBF"/>
    <w:rsid w:val="00BD5A02"/>
    <w:rsid w:val="00BE7A8D"/>
    <w:rsid w:val="00C56040"/>
    <w:rsid w:val="00CF5C46"/>
    <w:rsid w:val="00D73857"/>
    <w:rsid w:val="00E5583A"/>
    <w:rsid w:val="00E84DEC"/>
    <w:rsid w:val="00EE407A"/>
    <w:rsid w:val="00F717D1"/>
    <w:rsid w:val="00F81C7D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4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FC"/>
    <w:pPr>
      <w:ind w:left="720"/>
      <w:contextualSpacing/>
    </w:pPr>
  </w:style>
  <w:style w:type="table" w:styleId="TableGrid">
    <w:name w:val="Table Grid"/>
    <w:basedOn w:val="TableNormal"/>
    <w:uiPriority w:val="39"/>
    <w:rsid w:val="004E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2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44D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8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7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8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7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4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FC"/>
    <w:pPr>
      <w:ind w:left="720"/>
      <w:contextualSpacing/>
    </w:pPr>
  </w:style>
  <w:style w:type="table" w:styleId="TableGrid">
    <w:name w:val="Table Grid"/>
    <w:basedOn w:val="TableNormal"/>
    <w:uiPriority w:val="39"/>
    <w:rsid w:val="004E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2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44D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8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C7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81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C7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ncan@wcpc-tx.org" TargetMode="External"/><Relationship Id="rId13" Type="http://schemas.openxmlformats.org/officeDocument/2006/relationships/hyperlink" Target="file:///C:\Users\user\Desktop\my%20docs\Jennifers%20Stuff\Moms%20of%20Young%20Children\ssnyder88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niebush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niebus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binmctx@gmail.com" TargetMode="External"/><Relationship Id="rId10" Type="http://schemas.openxmlformats.org/officeDocument/2006/relationships/hyperlink" Target="mailto:sduncan@wcpc-t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iekeiser1@gmail.com" TargetMode="External"/><Relationship Id="rId14" Type="http://schemas.openxmlformats.org/officeDocument/2006/relationships/hyperlink" Target="file:///C:\Users\Robin\Downloads\stephaniekeise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Conner</dc:creator>
  <cp:lastModifiedBy>Susan Duncan</cp:lastModifiedBy>
  <cp:revision>2</cp:revision>
  <dcterms:created xsi:type="dcterms:W3CDTF">2017-09-06T15:49:00Z</dcterms:created>
  <dcterms:modified xsi:type="dcterms:W3CDTF">2017-09-06T15:49:00Z</dcterms:modified>
</cp:coreProperties>
</file>